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2136" w14:textId="77777777" w:rsidR="00745253" w:rsidRDefault="00745253">
      <w:pPr>
        <w:pStyle w:val="Titel"/>
        <w:rPr>
          <w:sz w:val="30"/>
        </w:rPr>
      </w:pPr>
      <w:r>
        <w:rPr>
          <w:sz w:val="30"/>
        </w:rPr>
        <w:t>Vollmacht</w:t>
      </w:r>
    </w:p>
    <w:p w14:paraId="4B45E923" w14:textId="77777777" w:rsidR="00745253" w:rsidRDefault="00745253">
      <w:pPr>
        <w:suppressAutoHyphens/>
        <w:autoSpaceDE w:val="0"/>
        <w:autoSpaceDN w:val="0"/>
        <w:adjustRightInd w:val="0"/>
        <w:spacing w:before="110"/>
        <w:jc w:val="center"/>
        <w:rPr>
          <w:b/>
          <w:bCs/>
          <w:sz w:val="14"/>
          <w:szCs w:val="32"/>
        </w:rPr>
      </w:pPr>
    </w:p>
    <w:p w14:paraId="540DB95B" w14:textId="77777777" w:rsidR="00745253" w:rsidRDefault="00745253">
      <w:pPr>
        <w:pStyle w:val="Untertitel"/>
      </w:pPr>
      <w:r>
        <w:t>Rechtsanwalt</w:t>
      </w:r>
    </w:p>
    <w:p w14:paraId="2D8CC980" w14:textId="77777777" w:rsidR="00745253" w:rsidRDefault="00AB456F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Lothar </w:t>
      </w:r>
      <w:r w:rsidR="00EE7D11">
        <w:rPr>
          <w:b/>
          <w:sz w:val="20"/>
          <w:szCs w:val="22"/>
        </w:rPr>
        <w:t>Bücherl</w:t>
      </w:r>
    </w:p>
    <w:p w14:paraId="0D1B0D7E" w14:textId="77777777" w:rsidR="00745253" w:rsidRDefault="000B74AD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Dr.-Gessler-</w:t>
      </w:r>
      <w:r w:rsidR="00745253">
        <w:rPr>
          <w:b/>
          <w:sz w:val="20"/>
          <w:szCs w:val="22"/>
        </w:rPr>
        <w:t>Str. 6</w:t>
      </w:r>
    </w:p>
    <w:p w14:paraId="61E15404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93051 Regensburg</w:t>
      </w:r>
    </w:p>
    <w:p w14:paraId="1C6114F7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</w:p>
    <w:p w14:paraId="536E16B4" w14:textId="77777777" w:rsidR="001A3BA0" w:rsidRPr="000B50BF" w:rsidRDefault="001A3BA0" w:rsidP="002243BE">
      <w:pPr>
        <w:pStyle w:val="Betreff"/>
        <w:spacing w:line="276" w:lineRule="auto"/>
        <w:rPr>
          <w:szCs w:val="24"/>
        </w:rPr>
      </w:pPr>
      <w:r w:rsidRPr="000B50BF">
        <w:rPr>
          <w:szCs w:val="24"/>
        </w:rPr>
        <w:t xml:space="preserve">wird in Sachen </w:t>
      </w:r>
      <w:r w:rsidR="002E307C" w:rsidRPr="000B50BF">
        <w:rPr>
          <w:b w:val="0"/>
          <w:smallCaps/>
          <w:szCs w:val="24"/>
        </w:rPr>
        <w:tab/>
      </w:r>
      <w:r w:rsidR="002E307C" w:rsidRPr="000B50BF">
        <w:rPr>
          <w:b w:val="0"/>
          <w:smallCaps/>
          <w:szCs w:val="24"/>
        </w:rPr>
        <w:tab/>
      </w:r>
      <w:r w:rsidR="00DB328E">
        <w:rPr>
          <w:noProof/>
        </w:rPr>
        <w:t>MANDANT</w:t>
      </w:r>
      <w:r w:rsidR="008F24B9">
        <w:rPr>
          <w:noProof/>
        </w:rPr>
        <w:t xml:space="preserve"> ./.</w:t>
      </w:r>
      <w:r w:rsidR="009E35FF">
        <w:rPr>
          <w:noProof/>
        </w:rPr>
        <w:t xml:space="preserve"> </w:t>
      </w:r>
      <w:r w:rsidR="00DB328E">
        <w:rPr>
          <w:noProof/>
        </w:rPr>
        <w:t>GEGNER</w:t>
      </w:r>
    </w:p>
    <w:p w14:paraId="4169E277" w14:textId="7C1EF555" w:rsidR="001A3BA0" w:rsidRPr="000B50BF" w:rsidRDefault="001A3BA0" w:rsidP="001A3BA0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</w:rPr>
      </w:pPr>
      <w:r w:rsidRPr="000B50BF">
        <w:t xml:space="preserve">wegen </w:t>
      </w:r>
      <w:r w:rsidRPr="000B50BF">
        <w:tab/>
      </w:r>
      <w:r w:rsidRPr="000B50BF">
        <w:tab/>
      </w:r>
      <w:r w:rsidR="00762856" w:rsidRPr="000B50BF">
        <w:tab/>
      </w:r>
      <w:r w:rsidR="00C56C8E">
        <w:t xml:space="preserve"> </w:t>
      </w:r>
    </w:p>
    <w:p w14:paraId="1621B85D" w14:textId="77777777" w:rsidR="00745253" w:rsidRPr="006401DC" w:rsidRDefault="00745253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  <w:sz w:val="20"/>
          <w:szCs w:val="22"/>
        </w:rPr>
      </w:pPr>
    </w:p>
    <w:p w14:paraId="26AA860D" w14:textId="77777777" w:rsidR="00745253" w:rsidRDefault="002A70E5" w:rsidP="00B96879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Vollmacht </w:t>
      </w:r>
      <w:r w:rsidR="00745253">
        <w:rPr>
          <w:sz w:val="20"/>
          <w:szCs w:val="22"/>
        </w:rPr>
        <w:t>erteilt.</w:t>
      </w:r>
    </w:p>
    <w:p w14:paraId="76E57863" w14:textId="77777777" w:rsidR="00745253" w:rsidRPr="00BE12A4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  <w:u w:val="single"/>
        </w:rPr>
      </w:pPr>
      <w:r w:rsidRPr="00BE12A4">
        <w:rPr>
          <w:sz w:val="20"/>
          <w:szCs w:val="22"/>
          <w:u w:val="single"/>
        </w:rPr>
        <w:t>Diese Vollmacht erstreckt sich insbesondere auf folgende Befugnisse:</w:t>
      </w:r>
    </w:p>
    <w:p w14:paraId="5C485BBC" w14:textId="77777777" w:rsidR="00C6307C" w:rsidRDefault="00C6307C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5EF4192E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den Rechtsstreit betreffenden Prozesshandlungen, einschließlich den Prozesshandlungen, die durch eine Widerklage, die Wiederaufnahme des Verfahrens und die Zwangsvollstreckung veranlasst werden;</w:t>
      </w:r>
    </w:p>
    <w:p w14:paraId="5576EA67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Rechtsmitteleinlegung und -begründung, zum Rechtsmittelverzicht und zur Rechtsmittelrücknahme, zur Erhebung und Rücknahme von Widerklagen;</w:t>
      </w:r>
    </w:p>
    <w:p w14:paraId="4E0B5273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Bestellung eines Unterbevollmächtigten sowie eines Bevollmächtigten für die höheren Instanzen;</w:t>
      </w:r>
    </w:p>
    <w:p w14:paraId="2366E83C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Beseitigung des Rechtsstreits durch Vergleich und Verzicht auf den Streitgegenstand;</w:t>
      </w:r>
    </w:p>
    <w:p w14:paraId="3DE81333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in Unfallsachen zur Geltendmachung von Ansprüchen gegen Schädiger, Fahrzeughalter und Versicherer</w:t>
      </w:r>
    </w:p>
    <w:p w14:paraId="0B35575C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Anerkenntnis des vom Gegner geltend gemachten Anspruchs;</w:t>
      </w:r>
    </w:p>
    <w:p w14:paraId="18651102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der vom Gegner oder von der Staatskasse zu erstattenden Kosten;</w:t>
      </w:r>
    </w:p>
    <w:p w14:paraId="784A301F" w14:textId="77777777" w:rsidR="005D57AC" w:rsidRPr="00BE12A4" w:rsidRDefault="005D57A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Entbindung von einer bestehenden Schweigepflicht;</w:t>
      </w:r>
    </w:p>
    <w:p w14:paraId="51251085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Abgabe und Entgegennahme von Willenserklärungen und Übernahme einseitiger Rechtsgeschäfte (z.B. Kündigungen), soweit sie der Erreichung des Prozesszieles dienen und sich im Rahmen des Streitgegenstandes halten;</w:t>
      </w:r>
    </w:p>
    <w:p w14:paraId="15F79084" w14:textId="77777777" w:rsidR="00745253" w:rsidRPr="00173F69" w:rsidRDefault="00745253" w:rsidP="00173F69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v</w:t>
      </w:r>
      <w:r w:rsidR="00D2394A">
        <w:rPr>
          <w:sz w:val="18"/>
          <w:szCs w:val="20"/>
        </w:rPr>
        <w:t xml:space="preserve">or den Familiengerichten gem. § </w:t>
      </w:r>
      <w:r w:rsidRPr="00BE12A4">
        <w:rPr>
          <w:sz w:val="18"/>
          <w:szCs w:val="20"/>
        </w:rPr>
        <w:t xml:space="preserve">78 ZPO, </w:t>
      </w:r>
      <w:r w:rsidR="00173F69" w:rsidRPr="00173F69">
        <w:rPr>
          <w:sz w:val="18"/>
          <w:szCs w:val="20"/>
        </w:rPr>
        <w:t>zur Antragstellung in Scheidungs- und Scheidungsfolgesachen sowie sonstigen Nebenverfahren, und zwar im Verbund und außerhalb des Verbundes, zum Abschluss von Vereinbarungen über Scheidungsfolgen sowie zur Stellung von Anträgen auf Erteilung von Renten- und sonstigen Versorgungsauskünften</w:t>
      </w:r>
      <w:r w:rsidRPr="00173F69">
        <w:rPr>
          <w:sz w:val="18"/>
          <w:szCs w:val="20"/>
        </w:rPr>
        <w:t>;</w:t>
      </w:r>
    </w:p>
    <w:p w14:paraId="556FD565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 xml:space="preserve">Vertretung vor den </w:t>
      </w:r>
      <w:r w:rsidR="001A3BA0">
        <w:rPr>
          <w:sz w:val="18"/>
          <w:szCs w:val="20"/>
        </w:rPr>
        <w:t xml:space="preserve">Finanzgerichten, </w:t>
      </w:r>
      <w:r w:rsidRPr="00BE12A4">
        <w:rPr>
          <w:sz w:val="18"/>
          <w:szCs w:val="20"/>
        </w:rPr>
        <w:t>Verwaltungsgerichten und Sozialgerichten sowie deren Vorverfah</w:t>
      </w:r>
      <w:r w:rsidR="004659FB" w:rsidRPr="00BE12A4">
        <w:rPr>
          <w:sz w:val="18"/>
          <w:szCs w:val="20"/>
        </w:rPr>
        <w:t>ren;</w:t>
      </w:r>
    </w:p>
    <w:p w14:paraId="3E5A5B6F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Arbeitsgerichten</w:t>
      </w:r>
      <w:r w:rsidR="004659FB" w:rsidRPr="00BE12A4">
        <w:rPr>
          <w:sz w:val="18"/>
          <w:szCs w:val="20"/>
        </w:rPr>
        <w:t>;</w:t>
      </w:r>
    </w:p>
    <w:p w14:paraId="2B727FB3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über das Vermögen des Gegners und in Freigabeprozessen sowie als Nebeninterve</w:t>
      </w:r>
      <w:r w:rsidR="004659FB" w:rsidRPr="00BE12A4">
        <w:rPr>
          <w:sz w:val="18"/>
          <w:szCs w:val="20"/>
        </w:rPr>
        <w:t>nient;</w:t>
      </w:r>
    </w:p>
    <w:p w14:paraId="6299CFB7" w14:textId="77777777" w:rsidR="00C6307C" w:rsidRPr="00BE12A4" w:rsidRDefault="00C6307C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Verteidigung und Vertretung in Bußgeldsachen und Strafsachen einschließlich der Vorverfahren, auch für den Fall der Abwesenheit sowie auch als Nebenkläger; Vertretung gem. § 411 II StPO mit ausdrücklicher</w:t>
      </w:r>
      <w:r w:rsidR="004659FB" w:rsidRPr="00BE12A4">
        <w:rPr>
          <w:sz w:val="18"/>
          <w:szCs w:val="20"/>
        </w:rPr>
        <w:t xml:space="preserve"> Ermächtigung gem. § 233 I StPO</w:t>
      </w:r>
      <w:r w:rsidRPr="00BE12A4">
        <w:rPr>
          <w:sz w:val="18"/>
          <w:szCs w:val="20"/>
        </w:rPr>
        <w:t>; Vertretung in sämtlichen Strafvollzugsangelegenheiten; Strafanträge zu stellen und zurückzunehmen sowie die Zustimmung gem. §</w:t>
      </w:r>
      <w:r w:rsidR="003F07E5">
        <w:rPr>
          <w:sz w:val="18"/>
          <w:szCs w:val="20"/>
        </w:rPr>
        <w:t>§</w:t>
      </w:r>
      <w:r w:rsidRPr="00BE12A4">
        <w:rPr>
          <w:sz w:val="18"/>
          <w:szCs w:val="20"/>
        </w:rPr>
        <w:t xml:space="preserve"> 153 und 153a StPO zu erteilen; Entschädigungsanträge nach dem StrEG zu stell</w:t>
      </w:r>
      <w:r w:rsidR="004659FB" w:rsidRPr="00BE12A4">
        <w:rPr>
          <w:sz w:val="18"/>
          <w:szCs w:val="20"/>
        </w:rPr>
        <w:t>en;</w:t>
      </w:r>
    </w:p>
    <w:p w14:paraId="41C28994" w14:textId="77777777" w:rsidR="00745253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Nebenverfahren, wie etwa Arrest und einstweilige Verfügung, Kostenfestsetzung, den aus der Zwangsvollstreckung erwachsenden Verfahren, zur Hinterlegung;</w:t>
      </w:r>
    </w:p>
    <w:p w14:paraId="5F24D465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des Gegners;</w:t>
      </w:r>
    </w:p>
    <w:p w14:paraId="22F51A88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Akteneinsicht;</w:t>
      </w:r>
    </w:p>
    <w:p w14:paraId="3007A634" w14:textId="77777777" w:rsidR="00745253" w:rsidRPr="00BE12A4" w:rsidRDefault="00745253" w:rsidP="004659FB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und zur Freigabe von Geld, Wertsachen, Sicherheiten, insbesondere zum Empfang des Streitgegenstandes.</w:t>
      </w:r>
    </w:p>
    <w:p w14:paraId="307FE7B7" w14:textId="77777777" w:rsidR="00216661" w:rsidRDefault="00216661" w:rsidP="00A54170">
      <w:pPr>
        <w:ind w:left="360"/>
        <w:jc w:val="both"/>
        <w:rPr>
          <w:sz w:val="18"/>
          <w:szCs w:val="20"/>
        </w:rPr>
      </w:pPr>
    </w:p>
    <w:p w14:paraId="35E9349E" w14:textId="77777777" w:rsidR="00A54170" w:rsidRDefault="00AB456F" w:rsidP="00D2394A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Rechtsanwalt </w:t>
      </w:r>
      <w:r w:rsidR="00336FFC">
        <w:rPr>
          <w:sz w:val="18"/>
          <w:szCs w:val="20"/>
        </w:rPr>
        <w:t>Bücherl</w:t>
      </w:r>
      <w:r w:rsidR="00A54170" w:rsidRPr="00BE12A4">
        <w:rPr>
          <w:sz w:val="18"/>
          <w:szCs w:val="20"/>
        </w:rPr>
        <w:t xml:space="preserve"> wird von den Beschränkungen des § 181 BGB befreit.</w:t>
      </w:r>
    </w:p>
    <w:p w14:paraId="4E9462C5" w14:textId="77777777" w:rsidR="00170618" w:rsidRDefault="00170618" w:rsidP="00D2394A">
      <w:pPr>
        <w:jc w:val="both"/>
        <w:rPr>
          <w:sz w:val="18"/>
          <w:szCs w:val="20"/>
        </w:rPr>
      </w:pPr>
    </w:p>
    <w:p w14:paraId="2D9E0373" w14:textId="77777777" w:rsidR="00170618" w:rsidRPr="00BE12A4" w:rsidRDefault="00170618" w:rsidP="00D2394A">
      <w:pPr>
        <w:jc w:val="both"/>
        <w:rPr>
          <w:sz w:val="18"/>
          <w:szCs w:val="20"/>
        </w:rPr>
      </w:pPr>
      <w:r>
        <w:rPr>
          <w:sz w:val="18"/>
          <w:szCs w:val="20"/>
        </w:rPr>
        <w:t>Zwischen den Parteien wird vereinbart, dass sich i.S.d. RVG die Höhe der Anwaltsgebühren aus dem jeweiligen Gegenstandswert ergibt.</w:t>
      </w:r>
    </w:p>
    <w:p w14:paraId="21F70B20" w14:textId="77777777" w:rsidR="00745253" w:rsidRPr="004659FB" w:rsidRDefault="00745253" w:rsidP="004659FB">
      <w:pPr>
        <w:tabs>
          <w:tab w:val="left" w:pos="264"/>
        </w:tabs>
        <w:suppressAutoHyphens/>
        <w:autoSpaceDE w:val="0"/>
        <w:autoSpaceDN w:val="0"/>
        <w:adjustRightInd w:val="0"/>
        <w:spacing w:before="110"/>
        <w:ind w:left="264" w:hanging="264"/>
        <w:jc w:val="both"/>
        <w:rPr>
          <w:sz w:val="20"/>
          <w:szCs w:val="20"/>
        </w:rPr>
      </w:pPr>
    </w:p>
    <w:p w14:paraId="1D7294E2" w14:textId="77777777" w:rsidR="00745253" w:rsidRPr="002E01A7" w:rsidRDefault="00DB328E" w:rsidP="00CF357A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noProof/>
        </w:rPr>
      </w:pPr>
      <w:r>
        <w:rPr>
          <w:noProof/>
        </w:rPr>
        <w:t>Regensburg</w:t>
      </w:r>
      <w:r w:rsidR="000257B9">
        <w:rPr>
          <w:noProof/>
        </w:rPr>
        <w:t>,</w:t>
      </w:r>
      <w:r w:rsidR="002E01A7">
        <w:rPr>
          <w:noProof/>
        </w:rPr>
        <w:t xml:space="preserve"> </w:t>
      </w:r>
      <w:r w:rsidR="00745253" w:rsidRPr="000B50BF">
        <w:rPr>
          <w:sz w:val="22"/>
          <w:szCs w:val="22"/>
        </w:rPr>
        <w:t xml:space="preserve">den </w:t>
      </w:r>
      <w:r w:rsidR="006D3495">
        <w:rPr>
          <w:sz w:val="22"/>
          <w:szCs w:val="22"/>
        </w:rPr>
        <w:fldChar w:fldCharType="begin"/>
      </w:r>
      <w:r w:rsidR="006D3495">
        <w:rPr>
          <w:sz w:val="22"/>
          <w:szCs w:val="22"/>
        </w:rPr>
        <w:instrText xml:space="preserve"> TIME \@ "dd.MM.yyyy" </w:instrText>
      </w:r>
      <w:r w:rsidR="006D3495">
        <w:rPr>
          <w:sz w:val="22"/>
          <w:szCs w:val="22"/>
        </w:rPr>
        <w:fldChar w:fldCharType="separate"/>
      </w:r>
      <w:r w:rsidR="009C162D">
        <w:rPr>
          <w:noProof/>
          <w:sz w:val="22"/>
          <w:szCs w:val="22"/>
        </w:rPr>
        <w:t>02.09.2020</w:t>
      </w:r>
      <w:r w:rsidR="006D3495">
        <w:rPr>
          <w:sz w:val="22"/>
          <w:szCs w:val="22"/>
        </w:rPr>
        <w:fldChar w:fldCharType="end"/>
      </w:r>
    </w:p>
    <w:p w14:paraId="4FC655CD" w14:textId="77777777" w:rsidR="00CF357A" w:rsidRDefault="00CF357A" w:rsidP="00CF357A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</w:p>
    <w:p w14:paraId="06D6800E" w14:textId="77777777" w:rsidR="00745253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_</w:t>
      </w:r>
      <w:r w:rsidR="008A3D21">
        <w:rPr>
          <w:sz w:val="20"/>
          <w:szCs w:val="22"/>
        </w:rPr>
        <w:t>____</w:t>
      </w:r>
      <w:r>
        <w:rPr>
          <w:sz w:val="20"/>
          <w:szCs w:val="22"/>
        </w:rPr>
        <w:t>___________</w:t>
      </w:r>
      <w:r w:rsidR="005D57AC">
        <w:rPr>
          <w:sz w:val="20"/>
          <w:szCs w:val="22"/>
        </w:rPr>
        <w:t>___</w:t>
      </w:r>
      <w:r>
        <w:rPr>
          <w:sz w:val="20"/>
          <w:szCs w:val="22"/>
        </w:rPr>
        <w:t>___________</w:t>
      </w:r>
      <w:r>
        <w:rPr>
          <w:sz w:val="20"/>
          <w:szCs w:val="22"/>
        </w:rPr>
        <w:tab/>
      </w:r>
    </w:p>
    <w:p w14:paraId="6DFB3FBF" w14:textId="77777777" w:rsidR="00745253" w:rsidRPr="006401DC" w:rsidRDefault="00932C6B">
      <w:pPr>
        <w:autoSpaceDE w:val="0"/>
        <w:autoSpaceDN w:val="0"/>
        <w:adjustRightInd w:val="0"/>
        <w:spacing w:line="264" w:lineRule="exact"/>
        <w:jc w:val="both"/>
        <w:rPr>
          <w:sz w:val="22"/>
        </w:rPr>
      </w:pPr>
      <w:r>
        <w:rPr>
          <w:sz w:val="22"/>
        </w:rPr>
        <w:t xml:space="preserve"> </w:t>
      </w:r>
      <w:r w:rsidR="00EF4D81">
        <w:rPr>
          <w:sz w:val="22"/>
        </w:rPr>
        <w:t xml:space="preserve">       </w:t>
      </w:r>
      <w:r w:rsidR="006C0B32">
        <w:rPr>
          <w:sz w:val="22"/>
        </w:rPr>
        <w:t xml:space="preserve"> </w:t>
      </w:r>
      <w:r w:rsidR="00745253">
        <w:rPr>
          <w:sz w:val="22"/>
        </w:rPr>
        <w:t>(</w:t>
      </w:r>
      <w:r w:rsidR="00B04480">
        <w:rPr>
          <w:sz w:val="22"/>
        </w:rPr>
        <w:t>Mandant</w:t>
      </w:r>
      <w:r w:rsidR="00745253">
        <w:rPr>
          <w:sz w:val="22"/>
        </w:rPr>
        <w:t>)</w:t>
      </w:r>
    </w:p>
    <w:sectPr w:rsidR="00745253" w:rsidRPr="006401DC">
      <w:pgSz w:w="12240" w:h="15840"/>
      <w:pgMar w:top="851" w:right="851" w:bottom="107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64179"/>
    <w:multiLevelType w:val="hybridMultilevel"/>
    <w:tmpl w:val="FC04D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6DEF"/>
    <w:multiLevelType w:val="hybridMultilevel"/>
    <w:tmpl w:val="6EBC7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534A4"/>
    <w:multiLevelType w:val="hybridMultilevel"/>
    <w:tmpl w:val="FE70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A7FD3"/>
    <w:multiLevelType w:val="hybridMultilevel"/>
    <w:tmpl w:val="3768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46F51DD-0DA8-4084-BE72-486E29A2F609}"/>
    <w:docVar w:name="dgnword-eventsink" w:val="98172232"/>
  </w:docVars>
  <w:rsids>
    <w:rsidRoot w:val="009525B1"/>
    <w:rsid w:val="0000218F"/>
    <w:rsid w:val="00002D36"/>
    <w:rsid w:val="00013CE4"/>
    <w:rsid w:val="000257B9"/>
    <w:rsid w:val="00027DD9"/>
    <w:rsid w:val="000367A2"/>
    <w:rsid w:val="00050698"/>
    <w:rsid w:val="00063272"/>
    <w:rsid w:val="00094570"/>
    <w:rsid w:val="000A4500"/>
    <w:rsid w:val="000A64CB"/>
    <w:rsid w:val="000B1C78"/>
    <w:rsid w:val="000B4CBE"/>
    <w:rsid w:val="000B50BF"/>
    <w:rsid w:val="000B74AD"/>
    <w:rsid w:val="000C6CCF"/>
    <w:rsid w:val="000D6CB5"/>
    <w:rsid w:val="000F65A5"/>
    <w:rsid w:val="00100C96"/>
    <w:rsid w:val="00105282"/>
    <w:rsid w:val="00107531"/>
    <w:rsid w:val="001136D8"/>
    <w:rsid w:val="00117EB8"/>
    <w:rsid w:val="00135C6A"/>
    <w:rsid w:val="001372E8"/>
    <w:rsid w:val="00154B35"/>
    <w:rsid w:val="00156159"/>
    <w:rsid w:val="00166732"/>
    <w:rsid w:val="0017002C"/>
    <w:rsid w:val="00170618"/>
    <w:rsid w:val="0017096E"/>
    <w:rsid w:val="00173F69"/>
    <w:rsid w:val="00174EC8"/>
    <w:rsid w:val="00177080"/>
    <w:rsid w:val="00177B12"/>
    <w:rsid w:val="00187539"/>
    <w:rsid w:val="0019433B"/>
    <w:rsid w:val="001976A2"/>
    <w:rsid w:val="001A3BA0"/>
    <w:rsid w:val="001B022B"/>
    <w:rsid w:val="001B5AF2"/>
    <w:rsid w:val="001B6D6A"/>
    <w:rsid w:val="001C54C2"/>
    <w:rsid w:val="001C75BD"/>
    <w:rsid w:val="001F1DAD"/>
    <w:rsid w:val="001F4750"/>
    <w:rsid w:val="002074A3"/>
    <w:rsid w:val="002107E2"/>
    <w:rsid w:val="00210CA9"/>
    <w:rsid w:val="00212464"/>
    <w:rsid w:val="00216661"/>
    <w:rsid w:val="00216A08"/>
    <w:rsid w:val="002243BE"/>
    <w:rsid w:val="00235A01"/>
    <w:rsid w:val="0025221D"/>
    <w:rsid w:val="00252FD1"/>
    <w:rsid w:val="00265B72"/>
    <w:rsid w:val="00271725"/>
    <w:rsid w:val="00282202"/>
    <w:rsid w:val="00284504"/>
    <w:rsid w:val="00284688"/>
    <w:rsid w:val="0028732F"/>
    <w:rsid w:val="00290B6C"/>
    <w:rsid w:val="0029336C"/>
    <w:rsid w:val="002A4563"/>
    <w:rsid w:val="002A4EC9"/>
    <w:rsid w:val="002A70E5"/>
    <w:rsid w:val="002B5DED"/>
    <w:rsid w:val="002C51A2"/>
    <w:rsid w:val="002D4758"/>
    <w:rsid w:val="002E01A7"/>
    <w:rsid w:val="002E307C"/>
    <w:rsid w:val="002F5F10"/>
    <w:rsid w:val="0030671E"/>
    <w:rsid w:val="0031302A"/>
    <w:rsid w:val="00324479"/>
    <w:rsid w:val="00330A02"/>
    <w:rsid w:val="00332AA2"/>
    <w:rsid w:val="00336FFC"/>
    <w:rsid w:val="00342052"/>
    <w:rsid w:val="003467F5"/>
    <w:rsid w:val="00357ECC"/>
    <w:rsid w:val="00361E9C"/>
    <w:rsid w:val="003704E0"/>
    <w:rsid w:val="0037320C"/>
    <w:rsid w:val="003741F2"/>
    <w:rsid w:val="00374F45"/>
    <w:rsid w:val="0039115F"/>
    <w:rsid w:val="00397A11"/>
    <w:rsid w:val="00397FA4"/>
    <w:rsid w:val="003C38FD"/>
    <w:rsid w:val="003D1F9C"/>
    <w:rsid w:val="003D304E"/>
    <w:rsid w:val="003E3829"/>
    <w:rsid w:val="003E7A77"/>
    <w:rsid w:val="003F07E5"/>
    <w:rsid w:val="003F2692"/>
    <w:rsid w:val="00400BD4"/>
    <w:rsid w:val="00444BCC"/>
    <w:rsid w:val="004477CE"/>
    <w:rsid w:val="00460159"/>
    <w:rsid w:val="00460BC6"/>
    <w:rsid w:val="00463AAA"/>
    <w:rsid w:val="004659FB"/>
    <w:rsid w:val="00467AA7"/>
    <w:rsid w:val="0047640E"/>
    <w:rsid w:val="00485F9F"/>
    <w:rsid w:val="004A1CB2"/>
    <w:rsid w:val="004A25F7"/>
    <w:rsid w:val="004A5B05"/>
    <w:rsid w:val="004B3A69"/>
    <w:rsid w:val="004C6F18"/>
    <w:rsid w:val="004D4213"/>
    <w:rsid w:val="004D506E"/>
    <w:rsid w:val="004E137C"/>
    <w:rsid w:val="004F3291"/>
    <w:rsid w:val="004F71FB"/>
    <w:rsid w:val="005042A6"/>
    <w:rsid w:val="005052BE"/>
    <w:rsid w:val="00514024"/>
    <w:rsid w:val="00537DAB"/>
    <w:rsid w:val="00560CC6"/>
    <w:rsid w:val="00581C0A"/>
    <w:rsid w:val="0058216C"/>
    <w:rsid w:val="00584B01"/>
    <w:rsid w:val="00585877"/>
    <w:rsid w:val="00591261"/>
    <w:rsid w:val="00591FA7"/>
    <w:rsid w:val="005A11F0"/>
    <w:rsid w:val="005A1EEE"/>
    <w:rsid w:val="005A3E1D"/>
    <w:rsid w:val="005A730B"/>
    <w:rsid w:val="005C65C6"/>
    <w:rsid w:val="005C7FF7"/>
    <w:rsid w:val="005D21B9"/>
    <w:rsid w:val="005D57AC"/>
    <w:rsid w:val="005D7B81"/>
    <w:rsid w:val="005F2563"/>
    <w:rsid w:val="005F7AC8"/>
    <w:rsid w:val="0061663B"/>
    <w:rsid w:val="00617D30"/>
    <w:rsid w:val="0063519D"/>
    <w:rsid w:val="00636134"/>
    <w:rsid w:val="006401DC"/>
    <w:rsid w:val="006A0DD8"/>
    <w:rsid w:val="006B68FF"/>
    <w:rsid w:val="006C05EA"/>
    <w:rsid w:val="006C0B32"/>
    <w:rsid w:val="006C608F"/>
    <w:rsid w:val="006D1C12"/>
    <w:rsid w:val="006D3495"/>
    <w:rsid w:val="006D3F3E"/>
    <w:rsid w:val="006D5E55"/>
    <w:rsid w:val="007008C1"/>
    <w:rsid w:val="00716EBE"/>
    <w:rsid w:val="00737A6A"/>
    <w:rsid w:val="0074340A"/>
    <w:rsid w:val="00745253"/>
    <w:rsid w:val="00762856"/>
    <w:rsid w:val="00783D66"/>
    <w:rsid w:val="007A15E7"/>
    <w:rsid w:val="007A2E91"/>
    <w:rsid w:val="007B7484"/>
    <w:rsid w:val="007B7C3F"/>
    <w:rsid w:val="007E0402"/>
    <w:rsid w:val="007E0DD9"/>
    <w:rsid w:val="007E1D39"/>
    <w:rsid w:val="007F6616"/>
    <w:rsid w:val="00800240"/>
    <w:rsid w:val="00801BEF"/>
    <w:rsid w:val="00806E92"/>
    <w:rsid w:val="00822482"/>
    <w:rsid w:val="00837D6A"/>
    <w:rsid w:val="008718A6"/>
    <w:rsid w:val="00873B82"/>
    <w:rsid w:val="00876376"/>
    <w:rsid w:val="008807B6"/>
    <w:rsid w:val="00892F95"/>
    <w:rsid w:val="00892F98"/>
    <w:rsid w:val="00894679"/>
    <w:rsid w:val="00894A2D"/>
    <w:rsid w:val="008A3D21"/>
    <w:rsid w:val="008A5FC2"/>
    <w:rsid w:val="008D34F1"/>
    <w:rsid w:val="008D55D4"/>
    <w:rsid w:val="008D7115"/>
    <w:rsid w:val="008F24B9"/>
    <w:rsid w:val="008F5C5C"/>
    <w:rsid w:val="0090377D"/>
    <w:rsid w:val="00920B80"/>
    <w:rsid w:val="00932C6B"/>
    <w:rsid w:val="00946F9A"/>
    <w:rsid w:val="009525B1"/>
    <w:rsid w:val="0096331D"/>
    <w:rsid w:val="00963812"/>
    <w:rsid w:val="009709A8"/>
    <w:rsid w:val="00975315"/>
    <w:rsid w:val="009764C8"/>
    <w:rsid w:val="00991C0D"/>
    <w:rsid w:val="009927BA"/>
    <w:rsid w:val="00994937"/>
    <w:rsid w:val="0099729A"/>
    <w:rsid w:val="009B73F5"/>
    <w:rsid w:val="009C162D"/>
    <w:rsid w:val="009C47FF"/>
    <w:rsid w:val="009D5182"/>
    <w:rsid w:val="009E35FF"/>
    <w:rsid w:val="009E6740"/>
    <w:rsid w:val="00A25596"/>
    <w:rsid w:val="00A263FE"/>
    <w:rsid w:val="00A36D5D"/>
    <w:rsid w:val="00A54170"/>
    <w:rsid w:val="00A55EE1"/>
    <w:rsid w:val="00A76ACE"/>
    <w:rsid w:val="00A845C8"/>
    <w:rsid w:val="00A871F5"/>
    <w:rsid w:val="00A94AC6"/>
    <w:rsid w:val="00AA5E89"/>
    <w:rsid w:val="00AB456F"/>
    <w:rsid w:val="00AC6B97"/>
    <w:rsid w:val="00AE7168"/>
    <w:rsid w:val="00B028FC"/>
    <w:rsid w:val="00B04480"/>
    <w:rsid w:val="00B21653"/>
    <w:rsid w:val="00B245CE"/>
    <w:rsid w:val="00B31D1C"/>
    <w:rsid w:val="00B344A9"/>
    <w:rsid w:val="00B53574"/>
    <w:rsid w:val="00B878EA"/>
    <w:rsid w:val="00B96879"/>
    <w:rsid w:val="00BA27CA"/>
    <w:rsid w:val="00BB778A"/>
    <w:rsid w:val="00BC29C7"/>
    <w:rsid w:val="00BC6E7F"/>
    <w:rsid w:val="00BE12A4"/>
    <w:rsid w:val="00BE35E8"/>
    <w:rsid w:val="00BE7536"/>
    <w:rsid w:val="00BF797C"/>
    <w:rsid w:val="00C0396A"/>
    <w:rsid w:val="00C22422"/>
    <w:rsid w:val="00C25AD8"/>
    <w:rsid w:val="00C32656"/>
    <w:rsid w:val="00C343B6"/>
    <w:rsid w:val="00C56C8E"/>
    <w:rsid w:val="00C6307C"/>
    <w:rsid w:val="00C76EDC"/>
    <w:rsid w:val="00C84990"/>
    <w:rsid w:val="00C85108"/>
    <w:rsid w:val="00C90BC6"/>
    <w:rsid w:val="00CD7187"/>
    <w:rsid w:val="00CD7310"/>
    <w:rsid w:val="00CF357A"/>
    <w:rsid w:val="00D12CED"/>
    <w:rsid w:val="00D2394A"/>
    <w:rsid w:val="00D23FFE"/>
    <w:rsid w:val="00D27001"/>
    <w:rsid w:val="00D33AA9"/>
    <w:rsid w:val="00D54CDE"/>
    <w:rsid w:val="00D86A64"/>
    <w:rsid w:val="00DA2CC9"/>
    <w:rsid w:val="00DA3C9F"/>
    <w:rsid w:val="00DB328E"/>
    <w:rsid w:val="00DD01F9"/>
    <w:rsid w:val="00DD26AB"/>
    <w:rsid w:val="00DF3401"/>
    <w:rsid w:val="00DF7CDE"/>
    <w:rsid w:val="00E73579"/>
    <w:rsid w:val="00E77876"/>
    <w:rsid w:val="00E9191E"/>
    <w:rsid w:val="00E95EC0"/>
    <w:rsid w:val="00EA36A5"/>
    <w:rsid w:val="00EC0384"/>
    <w:rsid w:val="00EC799F"/>
    <w:rsid w:val="00EE6DCD"/>
    <w:rsid w:val="00EE7D11"/>
    <w:rsid w:val="00EF03E7"/>
    <w:rsid w:val="00EF4D81"/>
    <w:rsid w:val="00F04689"/>
    <w:rsid w:val="00F05880"/>
    <w:rsid w:val="00F077DC"/>
    <w:rsid w:val="00F21ED1"/>
    <w:rsid w:val="00F25569"/>
    <w:rsid w:val="00F334EE"/>
    <w:rsid w:val="00F3652C"/>
    <w:rsid w:val="00F36B5A"/>
    <w:rsid w:val="00F543E2"/>
    <w:rsid w:val="00F56C6D"/>
    <w:rsid w:val="00F625F0"/>
    <w:rsid w:val="00F75BE8"/>
    <w:rsid w:val="00F8357F"/>
    <w:rsid w:val="00F83DFC"/>
    <w:rsid w:val="00F87F50"/>
    <w:rsid w:val="00F9618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13EB4"/>
  <w15:docId w15:val="{DC28B2C3-8C9B-41E8-8FB8-A42AC648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autoSpaceDE w:val="0"/>
      <w:autoSpaceDN w:val="0"/>
      <w:adjustRightInd w:val="0"/>
      <w:spacing w:before="110" w:line="360" w:lineRule="auto"/>
      <w:jc w:val="center"/>
      <w:outlineLvl w:val="0"/>
    </w:pPr>
    <w:rPr>
      <w:b/>
      <w:smallCap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21">
    <w:name w:val="Überschrift 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31">
    <w:name w:val="Überschrift 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41">
    <w:name w:val="Überschrift 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51">
    <w:name w:val="Überschrift 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61">
    <w:name w:val="Überschrift 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71">
    <w:name w:val="Überschrift 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81">
    <w:name w:val="Überschrift 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91">
    <w:name w:val="Überschrift 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uppressAutoHyphens/>
      <w:autoSpaceDE w:val="0"/>
      <w:autoSpaceDN w:val="0"/>
      <w:adjustRightInd w:val="0"/>
      <w:spacing w:before="110" w:line="360" w:lineRule="auto"/>
      <w:jc w:val="center"/>
    </w:pPr>
    <w:rPr>
      <w:b/>
      <w:bCs/>
      <w:sz w:val="32"/>
      <w:szCs w:val="32"/>
    </w:rPr>
  </w:style>
  <w:style w:type="paragraph" w:styleId="Untertitel">
    <w:name w:val="Subtitle"/>
    <w:basedOn w:val="Standard"/>
    <w:qFormat/>
    <w:pPr>
      <w:suppressAutoHyphens/>
      <w:autoSpaceDE w:val="0"/>
      <w:autoSpaceDN w:val="0"/>
      <w:adjustRightInd w:val="0"/>
      <w:spacing w:before="110"/>
    </w:pPr>
    <w:rPr>
      <w:b/>
      <w:smallCaps/>
      <w:sz w:val="20"/>
      <w:szCs w:val="22"/>
    </w:rPr>
  </w:style>
  <w:style w:type="paragraph" w:customStyle="1" w:styleId="Betreff">
    <w:name w:val="Betreff"/>
    <w:basedOn w:val="Standard"/>
    <w:rsid w:val="002243BE"/>
    <w:pPr>
      <w:tabs>
        <w:tab w:val="left" w:pos="1134"/>
      </w:tabs>
      <w:spacing w:before="120" w:after="120" w:line="360" w:lineRule="atLeast"/>
    </w:pPr>
    <w:rPr>
      <w:b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Verlag Dr. Otto Schmidt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creator>Andre Schaper</dc:creator>
  <cp:lastModifiedBy>Lothar Bücherl</cp:lastModifiedBy>
  <cp:revision>2</cp:revision>
  <cp:lastPrinted>2019-08-20T08:31:00Z</cp:lastPrinted>
  <dcterms:created xsi:type="dcterms:W3CDTF">2020-09-02T10:50:00Z</dcterms:created>
  <dcterms:modified xsi:type="dcterms:W3CDTF">2020-09-02T10:50:00Z</dcterms:modified>
</cp:coreProperties>
</file>